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124"/>
        <w:gridCol w:w="1134"/>
        <w:gridCol w:w="2126"/>
        <w:gridCol w:w="1701"/>
        <w:gridCol w:w="850"/>
        <w:gridCol w:w="1134"/>
        <w:gridCol w:w="3261"/>
        <w:gridCol w:w="1275"/>
        <w:gridCol w:w="567"/>
        <w:gridCol w:w="1560"/>
      </w:tblGrid>
      <w:tr w:rsidR="00B80369" w:rsidTr="00B80369">
        <w:trPr>
          <w:trHeight w:val="69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公开形式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公开对象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咨询及监督举报电话</w:t>
            </w:r>
          </w:p>
        </w:tc>
      </w:tr>
      <w:tr w:rsidR="00B80369" w:rsidTr="00B80369">
        <w:trPr>
          <w:trHeight w:val="83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7843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D09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t>机构名称、办公地址、办公时间、办公电话、传真、通信地址、邮政编码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865C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信息形成（变更3个工作日内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□政务微博     □政务微信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  □微视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□手机短信推送 □电视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□广播         □报刊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□信息公告栏   □电子信息屏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□政务服务中心（行政审批局）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      □档案馆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□其他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■全文发布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</w:t>
            </w:r>
            <w:r w:rsidRP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区分处理后发布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咨询电话：0827-5253830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监督举报电话：0827-</w:t>
            </w:r>
            <w:r w:rsidRPr="00BD36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5253969</w:t>
            </w:r>
          </w:p>
        </w:tc>
      </w:tr>
      <w:tr w:rsidR="00B80369" w:rsidTr="00B80369">
        <w:trPr>
          <w:trHeight w:val="125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机构职能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369" w:rsidTr="00B80369">
        <w:trPr>
          <w:trHeight w:val="9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领导姓名、工作职务、</w:t>
            </w:r>
            <w:r w:rsidRPr="000C1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工作分工、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个人简历、</w:t>
            </w:r>
            <w:r w:rsidRPr="000C1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标准工作照（近期1寸彩色浅底免冠照片）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369" w:rsidTr="00B80369">
        <w:trPr>
          <w:trHeight w:val="57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内设机构名称、职责、办公电话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369" w:rsidTr="00B80369">
        <w:trPr>
          <w:trHeight w:val="9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政策文件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法律、法规及解读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国家有关国资国企改革、产权管理、规划投资、考核分配等法律法规、规范性文件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865C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《中华人民共和国政府信息公开条例》（国务院令第711号）、《四川省行政规范性文件管理办法》（省政府令第327号）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新文件制定后3个工作日内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□政务微博     □政务微信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  □微视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□手机短信推送 □电视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□广播         □报刊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□信息公告栏   □电子信息屏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□政务服务中心（行政审批局）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      □档案馆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□其他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■全文发布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</w:t>
            </w:r>
            <w:r w:rsidRP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区分处理后发布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咨询电话：0827-5253830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监督举报电话：0827-</w:t>
            </w:r>
            <w:r w:rsidRPr="00BD36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5253969</w:t>
            </w:r>
          </w:p>
        </w:tc>
      </w:tr>
      <w:tr w:rsidR="00B80369" w:rsidTr="00B80369">
        <w:trPr>
          <w:trHeight w:val="99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部门和地方政府法规文件及解读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BD362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国家部委，省政府和市政府有关国资管理、国企改革、法制建设、投资规划、财务监督等政策法规、规范性文件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369" w:rsidTr="002E39D9">
        <w:trPr>
          <w:trHeight w:val="104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其他政策文件及解读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市国资委工作相关规范性文件和重大政策措施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369" w:rsidTr="002E39D9">
        <w:trPr>
          <w:trHeight w:val="10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69" w:rsidRDefault="0006011F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2E39D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国资动态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7A18E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国资委工作有关会议、领导活动、市属企业工作动态等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416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416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四川省人民政府办公厅关于印发四川省2019年政务公开工作要点的通知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  <w:r w:rsidRPr="00416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（川办发〔2019〕32号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0C17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信息形成（变更）3个工作日内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CD2A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□政务微博     □政务微信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  □微视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□手机短信推送 □电视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□广播         □报刊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□信息公告栏   □电子信息屏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□政务服务中心（行政审批局）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□便民服务中心 □便民服务点室）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      □档案馆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□其他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■全文发布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</w:t>
            </w:r>
            <w:r w:rsidRP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区分处理后发布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80369" w:rsidRDefault="00B8036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咨询电话：0827-5253830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监督举报电话：0827-</w:t>
            </w:r>
            <w:r w:rsidRPr="00BD36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5253969</w:t>
            </w:r>
          </w:p>
        </w:tc>
      </w:tr>
      <w:tr w:rsidR="002E39D9" w:rsidTr="002E39D9">
        <w:trPr>
          <w:trHeight w:val="12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D9" w:rsidRDefault="002E39D9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D81125" w:rsidP="002623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企业党建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D811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国有企业</w:t>
            </w:r>
            <w:r w:rsidR="00D81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党建工作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7A18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0C172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E39D9" w:rsidTr="002E39D9">
        <w:trPr>
          <w:trHeight w:val="7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D9" w:rsidRDefault="002E39D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2623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通知公示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国资委各科室（中心）和企业需公告社会知晓的各事项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E39D9" w:rsidTr="002E39D9">
        <w:trPr>
          <w:trHeight w:val="83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D9" w:rsidRDefault="002E39D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2623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企业人事任免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企业人事任免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2E39D9" w:rsidRDefault="002E39D9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57578" w:rsidTr="002E39D9">
        <w:trPr>
          <w:trHeight w:val="14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78" w:rsidRDefault="00357578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国企整体运行情况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国有企业整体运行情况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865CAC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3575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76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财务监督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信息形成（变更）3个工作日内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□政务微博     □政务微信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  □微视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□手机短信推送 □电视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□广播         □报刊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□信息公告栏   □电子信息屏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□政务服务中心（行政审批局）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□便民服务中心 □便民服务点室）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      □档案馆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□其他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■全文发布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</w:t>
            </w:r>
            <w:r w:rsidRP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区分处理后发布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57578" w:rsidRDefault="00357578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咨询电话：0827-</w:t>
            </w:r>
            <w:r w:rsidR="003600F2" w:rsidRPr="003600F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5264429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监督举报电话：0827-</w:t>
            </w:r>
            <w:r w:rsidRPr="00BD36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5253969</w:t>
            </w:r>
          </w:p>
        </w:tc>
      </w:tr>
      <w:tr w:rsidR="003600F2" w:rsidTr="002E39D9">
        <w:trPr>
          <w:trHeight w:val="140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F2" w:rsidRDefault="003600F2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财政资金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财政预决算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年度部门预（决）算编制说明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865CAC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D76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财务监督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信息形成（变更）3个工作日内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□政务微博     □政务微信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  □微视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□手机短信推送 □电视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□广播         □报刊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□信息公告栏   □电子信息屏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□政务服务中心（行政审批局）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□便民服务中心 □便民服务点室）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      □档案馆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□其他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■全文发布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</w:t>
            </w:r>
            <w:r w:rsidRP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区分处理后发布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咨询电话：0827-</w:t>
            </w:r>
            <w:r w:rsidRPr="003600F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5264429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监督举报电话：0827-</w:t>
            </w:r>
            <w:r w:rsidRPr="00BD36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5253969</w:t>
            </w:r>
          </w:p>
        </w:tc>
      </w:tr>
      <w:tr w:rsidR="003600F2" w:rsidTr="002E39D9">
        <w:trPr>
          <w:trHeight w:val="170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F2" w:rsidRDefault="003600F2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5339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“三公”经费预（决）算编制说明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637D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E350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600F2" w:rsidTr="00B80369">
        <w:trPr>
          <w:trHeight w:val="3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F2" w:rsidRDefault="003600F2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办事服务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Pr="00084F0E" w:rsidRDefault="003600F2" w:rsidP="005339F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办事指南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Pr="00084F0E" w:rsidRDefault="003600F2" w:rsidP="002735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水、气公共办事服务指南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096CDA">
            <w:pPr>
              <w:widowControl/>
              <w:spacing w:after="2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9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《国务院办公厅秘书局关于印发政府网站与政务新媒体检查指标、监管工作年度考核指标的通知》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637D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信息形成（变更）3个工作日内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 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□政务微博     □政务微信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  □微视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□手机短信推送 □电视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□广播         □报刊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□信息公告栏   □电子信息屏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□政务服务中心（行政审批局）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□便民服务中心 □便民服务点室）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      □档案馆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□其他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■全文发布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</w:t>
            </w:r>
            <w:r w:rsidRPr="00B80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区分处理后发布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600F2" w:rsidRDefault="003600F2" w:rsidP="002623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咨询电话：0827-5253830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监督举报电话：0827-</w:t>
            </w:r>
            <w:r w:rsidRPr="00BD36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5253969</w:t>
            </w:r>
          </w:p>
        </w:tc>
      </w:tr>
    </w:tbl>
    <w:p w:rsidR="000D7EB2" w:rsidRDefault="000D7EB2" w:rsidP="00084F0E"/>
    <w:sectPr w:rsidR="000D7EB2" w:rsidSect="00223B2D">
      <w:headerReference w:type="default" r:id="rId7"/>
      <w:footerReference w:type="default" r:id="rId8"/>
      <w:pgSz w:w="16839" w:h="11907" w:orient="landscape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10" w:rsidRDefault="00A33910" w:rsidP="000D7EB2">
      <w:r>
        <w:separator/>
      </w:r>
    </w:p>
  </w:endnote>
  <w:endnote w:type="continuationSeparator" w:id="1">
    <w:p w:rsidR="00A33910" w:rsidRDefault="00A33910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5124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200A2" w:rsidRDefault="005200A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72071A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071A">
              <w:rPr>
                <w:b/>
                <w:sz w:val="24"/>
              </w:rPr>
              <w:fldChar w:fldCharType="separate"/>
            </w:r>
            <w:r w:rsidR="00BD0953">
              <w:rPr>
                <w:b/>
                <w:noProof/>
              </w:rPr>
              <w:t>1</w:t>
            </w:r>
            <w:r w:rsidR="0072071A"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2071A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071A">
              <w:rPr>
                <w:b/>
                <w:sz w:val="24"/>
              </w:rPr>
              <w:fldChar w:fldCharType="separate"/>
            </w:r>
            <w:r w:rsidR="00BD0953">
              <w:rPr>
                <w:b/>
                <w:noProof/>
              </w:rPr>
              <w:t>3</w:t>
            </w:r>
            <w:r w:rsidR="0072071A">
              <w:rPr>
                <w:b/>
                <w:sz w:val="24"/>
              </w:rPr>
              <w:fldChar w:fldCharType="end"/>
            </w:r>
          </w:p>
        </w:sdtContent>
      </w:sdt>
    </w:sdtContent>
  </w:sdt>
  <w:p w:rsidR="005200A2" w:rsidRDefault="005200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10" w:rsidRDefault="00A33910" w:rsidP="000D7EB2">
      <w:r>
        <w:separator/>
      </w:r>
    </w:p>
  </w:footnote>
  <w:footnote w:type="continuationSeparator" w:id="1">
    <w:p w:rsidR="00A33910" w:rsidRDefault="00A33910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B2" w:rsidRDefault="00BD3622">
    <w:pPr>
      <w:pStyle w:val="a4"/>
      <w:jc w:val="center"/>
    </w:pPr>
    <w:r>
      <w:rPr>
        <w:rFonts w:ascii="黑体" w:eastAsia="黑体" w:hAnsi="宋体" w:cs="黑体" w:hint="eastAsia"/>
        <w:b/>
        <w:color w:val="000000"/>
        <w:kern w:val="0"/>
        <w:sz w:val="32"/>
        <w:szCs w:val="32"/>
      </w:rPr>
      <w:t>巴中市国有资产监督管理委员会</w:t>
    </w:r>
    <w:r w:rsidR="00285251">
      <w:rPr>
        <w:rFonts w:ascii="黑体" w:eastAsia="黑体" w:hAnsi="宋体" w:cs="黑体" w:hint="eastAsia"/>
        <w:b/>
        <w:color w:val="000000"/>
        <w:kern w:val="0"/>
        <w:sz w:val="32"/>
        <w:szCs w:val="32"/>
      </w:rPr>
      <w:t>政府信息主动公开基本目录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214F17"/>
    <w:rsid w:val="000220C7"/>
    <w:rsid w:val="00044E9A"/>
    <w:rsid w:val="000530D3"/>
    <w:rsid w:val="0006011F"/>
    <w:rsid w:val="00084F0E"/>
    <w:rsid w:val="00096CDA"/>
    <w:rsid w:val="000A3709"/>
    <w:rsid w:val="000C172C"/>
    <w:rsid w:val="000D7EB2"/>
    <w:rsid w:val="00162B81"/>
    <w:rsid w:val="001D5CE4"/>
    <w:rsid w:val="00223B2D"/>
    <w:rsid w:val="002735B5"/>
    <w:rsid w:val="00285251"/>
    <w:rsid w:val="002C6414"/>
    <w:rsid w:val="002E39D9"/>
    <w:rsid w:val="003030DA"/>
    <w:rsid w:val="003102A6"/>
    <w:rsid w:val="00315583"/>
    <w:rsid w:val="00357578"/>
    <w:rsid w:val="003600F2"/>
    <w:rsid w:val="003B0824"/>
    <w:rsid w:val="0041693D"/>
    <w:rsid w:val="00437891"/>
    <w:rsid w:val="004857FA"/>
    <w:rsid w:val="005200A2"/>
    <w:rsid w:val="005339FB"/>
    <w:rsid w:val="005834B9"/>
    <w:rsid w:val="005D227B"/>
    <w:rsid w:val="0063768C"/>
    <w:rsid w:val="00637D01"/>
    <w:rsid w:val="0068539E"/>
    <w:rsid w:val="00687563"/>
    <w:rsid w:val="006A12F6"/>
    <w:rsid w:val="006D5FFB"/>
    <w:rsid w:val="006D70D7"/>
    <w:rsid w:val="006F15AF"/>
    <w:rsid w:val="0072071A"/>
    <w:rsid w:val="00784341"/>
    <w:rsid w:val="007A18E6"/>
    <w:rsid w:val="007B3B79"/>
    <w:rsid w:val="007F2D07"/>
    <w:rsid w:val="008522CA"/>
    <w:rsid w:val="00865CAC"/>
    <w:rsid w:val="009C651E"/>
    <w:rsid w:val="00A33910"/>
    <w:rsid w:val="00A645F9"/>
    <w:rsid w:val="00AC19C4"/>
    <w:rsid w:val="00B47EFD"/>
    <w:rsid w:val="00B702E1"/>
    <w:rsid w:val="00B80369"/>
    <w:rsid w:val="00B95452"/>
    <w:rsid w:val="00BA5253"/>
    <w:rsid w:val="00BD0953"/>
    <w:rsid w:val="00BD3622"/>
    <w:rsid w:val="00C40ED5"/>
    <w:rsid w:val="00C77BA5"/>
    <w:rsid w:val="00C80D50"/>
    <w:rsid w:val="00CA12CD"/>
    <w:rsid w:val="00CD2AF4"/>
    <w:rsid w:val="00CF0989"/>
    <w:rsid w:val="00D26C22"/>
    <w:rsid w:val="00D47919"/>
    <w:rsid w:val="00D81125"/>
    <w:rsid w:val="00DF04DC"/>
    <w:rsid w:val="00E350D1"/>
    <w:rsid w:val="00F60E65"/>
    <w:rsid w:val="00F768FD"/>
    <w:rsid w:val="00F9285D"/>
    <w:rsid w:val="00FB3542"/>
    <w:rsid w:val="7521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7E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D7E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1">
    <w:name w:val="常规1"/>
    <w:basedOn w:val="a1"/>
    <w:rsid w:val="000D7EB2"/>
    <w:pPr>
      <w:textAlignment w:val="center"/>
    </w:pPr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top w:val="nil"/>
        <w:left w:val="nil"/>
        <w:bottom w:val="nil"/>
        <w:right w:val="nil"/>
      </w:tcBorders>
      <w:noWrap/>
      <w:vAlign w:val="center"/>
    </w:tcPr>
  </w:style>
  <w:style w:type="character" w:customStyle="1" w:styleId="Char">
    <w:name w:val="页脚 Char"/>
    <w:basedOn w:val="a0"/>
    <w:link w:val="a3"/>
    <w:uiPriority w:val="99"/>
    <w:rsid w:val="005200A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微生</dc:creator>
  <cp:lastModifiedBy>许宏</cp:lastModifiedBy>
  <cp:revision>32</cp:revision>
  <cp:lastPrinted>2019-10-16T03:04:00Z</cp:lastPrinted>
  <dcterms:created xsi:type="dcterms:W3CDTF">2019-07-02T02:11:00Z</dcterms:created>
  <dcterms:modified xsi:type="dcterms:W3CDTF">2019-11-07T08:43:00Z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