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eastAsia="方正小标宋简体"/>
          <w:b/>
        </w:rPr>
      </w:pPr>
      <w:r>
        <w:rPr>
          <w:rFonts w:hint="eastAsia" w:ascii="方正小标宋简体" w:hAnsi="Times New Roman" w:eastAsia="方正小标宋简体"/>
          <w:b/>
          <w:kern w:val="0"/>
          <w:sz w:val="44"/>
          <w:szCs w:val="44"/>
        </w:rPr>
        <w:t>巴中市“一老一小”重大平台清单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051"/>
        <w:gridCol w:w="7023"/>
        <w:gridCol w:w="4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  <w:kern w:val="0"/>
              </w:rPr>
              <w:t>序号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  <w:kern w:val="0"/>
              </w:rPr>
              <w:t>平  台</w:t>
            </w:r>
          </w:p>
        </w:tc>
        <w:tc>
          <w:tcPr>
            <w:tcW w:w="7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  <w:kern w:val="0"/>
              </w:rPr>
              <w:t>平台名称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黑体_GBK"/>
              </w:rPr>
            </w:pPr>
            <w:r>
              <w:rPr>
                <w:rFonts w:ascii="Times New Roman" w:hAnsi="Times New Roman" w:eastAsia="方正黑体_GBK"/>
                <w:kern w:val="0"/>
              </w:rPr>
              <w:t>具体平台（地块）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养老产品</w:t>
            </w:r>
          </w:p>
        </w:tc>
        <w:tc>
          <w:tcPr>
            <w:tcW w:w="7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巴中市老年产品用品市场（展示体验场所）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市本级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健康养老</w:t>
            </w:r>
          </w:p>
        </w:tc>
        <w:tc>
          <w:tcPr>
            <w:tcW w:w="7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巴中市智慧健康养老示范应用基地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市本级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智慧养老</w:t>
            </w:r>
          </w:p>
        </w:tc>
        <w:tc>
          <w:tcPr>
            <w:tcW w:w="7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巴中市恩阳区养老信息服务中心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恩阳区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智慧养老</w:t>
            </w:r>
          </w:p>
        </w:tc>
        <w:tc>
          <w:tcPr>
            <w:tcW w:w="7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平昌县智慧养老服务云平台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楷体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/>
                <w:kern w:val="0"/>
                <w:sz w:val="30"/>
                <w:szCs w:val="30"/>
              </w:rPr>
              <w:t>平昌县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NTQ0ZjBiYWQxMDNmNjIwZjE5OGQwYjYwMDg3ZDEifQ=="/>
  </w:docVars>
  <w:rsids>
    <w:rsidRoot w:val="3DB45C0C"/>
    <w:rsid w:val="3DB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2100"/>
    </w:pPr>
  </w:style>
  <w:style w:type="paragraph" w:styleId="3">
    <w:name w:val="Plain Text"/>
    <w:next w:val="4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华文仿宋" w:cs="Times New Roman"/>
      <w:kern w:val="2"/>
      <w:sz w:val="1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2022-07-21T10:04:00Z</dcterms:created>
  <dc:creator>DELL</dc:creator>
  <cp:lastModifiedBy>DELL</cp:lastModifiedBy>
  <dcterms:modified xsi:type="dcterms:W3CDTF">2022-07-21T10:05:13Z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11F1F041B10640D497304C1AFC73B2A4</vt:lpwstr>
  </property>
</Properties>
</file>