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  <w:r>
        <w:rPr>
          <w:rFonts w:hint="default"/>
          <w:lang w:val="en-US" w:eastAsia="zh-CN"/>
        </w:rPr>
        <w:t>2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巴中市数字赋能资源池硬件设备供应信息表</w:t>
      </w:r>
    </w:p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填报单位：（盖章）</w:t>
      </w:r>
    </w:p>
    <w:tbl>
      <w:tblPr>
        <w:tblStyle w:val="3"/>
        <w:tblW w:w="15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635"/>
        <w:gridCol w:w="1755"/>
        <w:gridCol w:w="1695"/>
        <w:gridCol w:w="1860"/>
        <w:gridCol w:w="1860"/>
        <w:gridCol w:w="2295"/>
        <w:gridCol w:w="158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产品名称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主要应用行业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主要用户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产品简介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（不超过100字）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联系方式（电话及邮箱）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...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beforeLines="10" w:after="46" w:afterLines="1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bidi w:val="0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说明：1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default"/>
          <w:sz w:val="24"/>
          <w:szCs w:val="24"/>
          <w:lang w:val="en-US" w:eastAsia="zh-CN"/>
        </w:rPr>
        <w:t>类别分为智能设备制造、电子元器件及设备制造、其他数字产品制造业、信息基础设施建设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B4919"/>
    <w:rsid w:val="FD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2023-05-04T09:37:00Z</dcterms:created>
  <dc:creator>user</dc:creator>
  <cp:lastModifiedBy>user</cp:lastModifiedBy>
  <dcterms:modified xsi:type="dcterms:W3CDTF">2023-05-04T09:39:18Z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6EE582D0BA34A37E750C5364389EEECC</vt:lpwstr>
  </property>
</Properties>
</file>